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BF" w:rsidRPr="006908DA" w:rsidRDefault="001D3EE8" w:rsidP="001C1EBF">
      <w:pPr>
        <w:tabs>
          <w:tab w:val="left" w:pos="8910"/>
        </w:tabs>
        <w:spacing w:line="360" w:lineRule="auto"/>
        <w:jc w:val="center"/>
        <w:rPr>
          <w:b/>
          <w:bCs/>
        </w:rPr>
      </w:pPr>
      <w:r w:rsidRPr="001D3EE8">
        <w:rPr>
          <w:b/>
          <w:bCs/>
          <w:noProof/>
          <w:lang w:val="en-IN" w:eastAsia="en-IN"/>
        </w:rPr>
        <w:pict>
          <v:rect id="Rectangle 6" o:spid="_x0000_s1026" style="position:absolute;left:0;text-align:left;margin-left:-43.5pt;margin-top:-30.75pt;width:537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r w:rsidRPr="00A069DB">
                    <w:rPr>
                      <w:color w:val="984806" w:themeColor="accent6" w:themeShade="80"/>
                      <w:sz w:val="18"/>
                      <w:szCs w:val="18"/>
                    </w:rPr>
                    <w:t>Ph: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7"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w:r>
      <w:r w:rsidR="00622587" w:rsidRPr="00416DF3">
        <w:rPr>
          <w:b/>
          <w:bCs/>
          <w:noProof/>
          <w:sz w:val="28"/>
          <w:szCs w:val="28"/>
        </w:rPr>
        <w:drawing>
          <wp:anchor distT="0" distB="0" distL="114300" distR="114300" simplePos="0" relativeHeight="251657216" behindDoc="0" locked="0" layoutInCell="1" allowOverlap="1">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7C58FC" w:rsidRDefault="007C58FC" w:rsidP="007C58FC">
      <w:pPr>
        <w:tabs>
          <w:tab w:val="left" w:pos="8910"/>
        </w:tabs>
        <w:spacing w:line="360" w:lineRule="auto"/>
        <w:jc w:val="center"/>
        <w:rPr>
          <w:b/>
          <w:bCs/>
        </w:rPr>
      </w:pPr>
    </w:p>
    <w:p w:rsidR="007C58FC" w:rsidRPr="006908DA" w:rsidRDefault="007C58FC" w:rsidP="007C58FC">
      <w:pPr>
        <w:tabs>
          <w:tab w:val="left" w:pos="8910"/>
        </w:tabs>
        <w:spacing w:line="360" w:lineRule="auto"/>
        <w:jc w:val="center"/>
        <w:rPr>
          <w:b/>
          <w:bCs/>
        </w:rPr>
      </w:pPr>
      <w:r w:rsidRPr="006908DA">
        <w:rPr>
          <w:b/>
          <w:bCs/>
        </w:rPr>
        <w:t>DEPARTMENT OF BUSINESS ADMINISTRATION</w:t>
      </w:r>
    </w:p>
    <w:p w:rsidR="007C58FC" w:rsidRPr="006908DA" w:rsidRDefault="007C58FC" w:rsidP="007C58FC">
      <w:pPr>
        <w:tabs>
          <w:tab w:val="left" w:pos="8910"/>
        </w:tabs>
        <w:spacing w:line="360" w:lineRule="auto"/>
        <w:jc w:val="center"/>
        <w:rPr>
          <w:b/>
          <w:bCs/>
        </w:rPr>
      </w:pPr>
      <w:r w:rsidRPr="006908DA">
        <w:rPr>
          <w:b/>
          <w:bCs/>
        </w:rPr>
        <w:t>Proceedings of BOS meeting</w:t>
      </w:r>
    </w:p>
    <w:p w:rsidR="007C58FC" w:rsidRPr="006908DA" w:rsidRDefault="007C58FC" w:rsidP="007C58FC">
      <w:pPr>
        <w:tabs>
          <w:tab w:val="left" w:pos="8910"/>
        </w:tabs>
        <w:spacing w:line="360" w:lineRule="auto"/>
        <w:rPr>
          <w:b/>
          <w:bCs/>
          <w:u w:val="single"/>
        </w:rPr>
      </w:pPr>
    </w:p>
    <w:p w:rsidR="007C58FC" w:rsidRPr="006908DA" w:rsidRDefault="007C58FC" w:rsidP="007C58FC">
      <w:pPr>
        <w:tabs>
          <w:tab w:val="left" w:pos="8910"/>
        </w:tabs>
        <w:spacing w:line="360" w:lineRule="auto"/>
        <w:jc w:val="both"/>
        <w:rPr>
          <w:rFonts w:eastAsia="Times New Roman"/>
          <w:bCs/>
          <w:color w:val="000000"/>
        </w:rPr>
      </w:pPr>
      <w:r w:rsidRPr="006908DA">
        <w:rPr>
          <w:rFonts w:eastAsia="Times New Roman"/>
          <w:bCs/>
          <w:color w:val="000000"/>
        </w:rPr>
        <w:t>Date: 08-02-2024</w:t>
      </w:r>
    </w:p>
    <w:p w:rsidR="007C58FC" w:rsidRPr="006908DA" w:rsidRDefault="007C58FC" w:rsidP="007C58FC">
      <w:pPr>
        <w:tabs>
          <w:tab w:val="left" w:pos="8910"/>
        </w:tabs>
        <w:spacing w:line="360" w:lineRule="auto"/>
        <w:jc w:val="both"/>
        <w:rPr>
          <w:rFonts w:eastAsia="Times New Roman"/>
          <w:bCs/>
          <w:color w:val="000000"/>
        </w:rPr>
      </w:pPr>
      <w:r w:rsidRPr="006908DA">
        <w:rPr>
          <w:rFonts w:eastAsia="Times New Roman"/>
          <w:bCs/>
          <w:color w:val="000000"/>
        </w:rPr>
        <w:t>Time: 2.00 PM</w:t>
      </w:r>
    </w:p>
    <w:p w:rsidR="007C58FC" w:rsidRPr="006908DA" w:rsidRDefault="007C58FC" w:rsidP="007C58FC">
      <w:pPr>
        <w:tabs>
          <w:tab w:val="left" w:pos="8910"/>
        </w:tabs>
        <w:spacing w:line="360" w:lineRule="auto"/>
        <w:jc w:val="both"/>
        <w:rPr>
          <w:rFonts w:eastAsia="Times New Roman"/>
          <w:bCs/>
          <w:color w:val="000000"/>
          <w:u w:val="single"/>
        </w:rPr>
      </w:pPr>
      <w:r w:rsidRPr="006908DA">
        <w:rPr>
          <w:rFonts w:eastAsia="Times New Roman"/>
          <w:bCs/>
          <w:color w:val="000000"/>
        </w:rPr>
        <w:t>Venue: Discussion Room</w:t>
      </w:r>
    </w:p>
    <w:tbl>
      <w:tblPr>
        <w:tblStyle w:val="TableGrid"/>
        <w:tblW w:w="9090" w:type="dxa"/>
        <w:tblInd w:w="198" w:type="dxa"/>
        <w:tblLook w:val="04A0"/>
      </w:tblPr>
      <w:tblGrid>
        <w:gridCol w:w="4140"/>
        <w:gridCol w:w="4950"/>
      </w:tblGrid>
      <w:tr w:rsidR="007C58FC" w:rsidRPr="006908DA" w:rsidTr="00CC30F2">
        <w:tc>
          <w:tcPr>
            <w:tcW w:w="4140" w:type="dxa"/>
          </w:tcPr>
          <w:p w:rsidR="007C58FC" w:rsidRPr="006908DA" w:rsidRDefault="007C58FC" w:rsidP="008C2401">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 NO</w:t>
            </w:r>
          </w:p>
        </w:tc>
        <w:tc>
          <w:tcPr>
            <w:tcW w:w="4950" w:type="dxa"/>
          </w:tcPr>
          <w:p w:rsidR="007C58FC" w:rsidRPr="006908DA" w:rsidRDefault="007C58FC" w:rsidP="008C2401">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w:t>
            </w:r>
          </w:p>
        </w:tc>
      </w:tr>
      <w:tr w:rsidR="007C58FC" w:rsidRPr="006908DA" w:rsidTr="00CC30F2">
        <w:tc>
          <w:tcPr>
            <w:tcW w:w="4140" w:type="dxa"/>
          </w:tcPr>
          <w:p w:rsidR="007C58FC" w:rsidRPr="006908DA" w:rsidRDefault="007C58FC"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SDMCU/ BA-UG-BOS/2023-24/02/01</w:t>
            </w:r>
          </w:p>
        </w:tc>
        <w:tc>
          <w:tcPr>
            <w:tcW w:w="4950" w:type="dxa"/>
          </w:tcPr>
          <w:p w:rsidR="007C58FC" w:rsidRPr="006908DA" w:rsidRDefault="007C58FC" w:rsidP="00CC30F2">
            <w:pPr>
              <w:tabs>
                <w:tab w:val="left" w:pos="8910"/>
              </w:tabs>
              <w:spacing w:line="360" w:lineRule="auto"/>
              <w:jc w:val="both"/>
            </w:pPr>
            <w:r w:rsidRPr="006908DA">
              <w:t xml:space="preserve">Reading the minutes of the previous BOS meeting and Action Taken Report </w:t>
            </w:r>
          </w:p>
        </w:tc>
      </w:tr>
      <w:tr w:rsidR="007C58FC" w:rsidRPr="006908DA" w:rsidTr="00CC30F2">
        <w:tc>
          <w:tcPr>
            <w:tcW w:w="4140" w:type="dxa"/>
          </w:tcPr>
          <w:p w:rsidR="007C58FC" w:rsidRPr="006908DA" w:rsidRDefault="007C58FC"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SDMCU/BA-UG -BOS/2023-24/02/02</w:t>
            </w:r>
          </w:p>
        </w:tc>
        <w:tc>
          <w:tcPr>
            <w:tcW w:w="4950" w:type="dxa"/>
          </w:tcPr>
          <w:p w:rsidR="007C58FC" w:rsidRPr="006908DA" w:rsidRDefault="007C58FC" w:rsidP="00CC30F2">
            <w:pPr>
              <w:tabs>
                <w:tab w:val="left" w:pos="8910"/>
              </w:tabs>
              <w:spacing w:line="360" w:lineRule="auto"/>
              <w:jc w:val="both"/>
            </w:pPr>
            <w:r w:rsidRPr="006908DA">
              <w:t>Revision and Approval of the NEP syllabus</w:t>
            </w:r>
          </w:p>
          <w:p w:rsidR="007C58FC" w:rsidRPr="006908DA" w:rsidRDefault="007C58F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7C58FC" w:rsidRPr="006908DA" w:rsidRDefault="007C58F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7C58FC" w:rsidRPr="006908DA" w:rsidRDefault="007C58FC" w:rsidP="00CC30F2">
            <w:pPr>
              <w:tabs>
                <w:tab w:val="left" w:pos="8910"/>
              </w:tabs>
              <w:spacing w:line="360" w:lineRule="auto"/>
              <w:jc w:val="both"/>
            </w:pPr>
            <w:r w:rsidRPr="006908DA">
              <w:t>c) Identifying  skill /employability components</w:t>
            </w:r>
          </w:p>
        </w:tc>
      </w:tr>
      <w:tr w:rsidR="007C58FC" w:rsidRPr="006908DA" w:rsidTr="00CC30F2">
        <w:tc>
          <w:tcPr>
            <w:tcW w:w="4140" w:type="dxa"/>
          </w:tcPr>
          <w:p w:rsidR="007C58FC" w:rsidRPr="006908DA" w:rsidRDefault="007C58FC" w:rsidP="00CC30F2">
            <w:pPr>
              <w:tabs>
                <w:tab w:val="left" w:pos="8910"/>
              </w:tabs>
              <w:spacing w:line="360" w:lineRule="auto"/>
              <w:jc w:val="both"/>
              <w:rPr>
                <w:color w:val="222222"/>
                <w:shd w:val="clear" w:color="auto" w:fill="FFFFFF"/>
              </w:rPr>
            </w:pPr>
            <w:r w:rsidRPr="006908DA">
              <w:rPr>
                <w:color w:val="222222"/>
                <w:shd w:val="clear" w:color="auto" w:fill="FFFFFF"/>
              </w:rPr>
              <w:t>SDMCU/BA-UG-BOS/2023-24/02/03</w:t>
            </w:r>
          </w:p>
        </w:tc>
        <w:tc>
          <w:tcPr>
            <w:tcW w:w="4950" w:type="dxa"/>
          </w:tcPr>
          <w:p w:rsidR="007C58FC" w:rsidRPr="006908DA" w:rsidRDefault="007C58FC" w:rsidP="00CC30F2">
            <w:pPr>
              <w:tabs>
                <w:tab w:val="left" w:pos="8910"/>
              </w:tabs>
              <w:spacing w:line="360" w:lineRule="auto"/>
              <w:jc w:val="both"/>
            </w:pPr>
            <w:r w:rsidRPr="006908DA">
              <w:t>Revision and Approval of OE/SEC/AECC/VAC courses  if any</w:t>
            </w:r>
          </w:p>
          <w:p w:rsidR="007C58FC" w:rsidRPr="006908DA" w:rsidRDefault="007C58F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7C58FC" w:rsidRPr="006908DA" w:rsidRDefault="007C58F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7C58FC" w:rsidRPr="006908DA" w:rsidRDefault="007C58FC" w:rsidP="00CC30F2">
            <w:pPr>
              <w:tabs>
                <w:tab w:val="left" w:pos="8910"/>
              </w:tabs>
              <w:spacing w:line="360" w:lineRule="auto"/>
              <w:jc w:val="both"/>
            </w:pPr>
            <w:r w:rsidRPr="006908DA">
              <w:t>c) Identifying  skill /employability components</w:t>
            </w:r>
          </w:p>
        </w:tc>
      </w:tr>
      <w:tr w:rsidR="007C58FC" w:rsidRPr="006908DA" w:rsidTr="00CC30F2">
        <w:tc>
          <w:tcPr>
            <w:tcW w:w="4140" w:type="dxa"/>
          </w:tcPr>
          <w:p w:rsidR="007C58FC" w:rsidRPr="006908DA" w:rsidRDefault="007C58FC" w:rsidP="00CC30F2">
            <w:pPr>
              <w:tabs>
                <w:tab w:val="left" w:pos="8910"/>
              </w:tabs>
              <w:spacing w:line="360" w:lineRule="auto"/>
              <w:jc w:val="both"/>
              <w:rPr>
                <w:color w:val="222222"/>
                <w:shd w:val="clear" w:color="auto" w:fill="FFFFFF"/>
              </w:rPr>
            </w:pPr>
            <w:r w:rsidRPr="006908DA">
              <w:rPr>
                <w:color w:val="222222"/>
                <w:shd w:val="clear" w:color="auto" w:fill="FFFFFF"/>
              </w:rPr>
              <w:t>SDMCU/BA-UG-BOS/2023-24/02/04</w:t>
            </w:r>
          </w:p>
        </w:tc>
        <w:tc>
          <w:tcPr>
            <w:tcW w:w="4950" w:type="dxa"/>
          </w:tcPr>
          <w:p w:rsidR="007C58FC" w:rsidRPr="006908DA" w:rsidRDefault="007C58FC" w:rsidP="00CC30F2">
            <w:pPr>
              <w:tabs>
                <w:tab w:val="left" w:pos="8910"/>
              </w:tabs>
              <w:spacing w:line="360" w:lineRule="auto"/>
              <w:jc w:val="both"/>
            </w:pPr>
            <w:r w:rsidRPr="006908DA">
              <w:t>Review of results of previous Odd sem. exams and other achievements, feedback of the department</w:t>
            </w:r>
          </w:p>
        </w:tc>
      </w:tr>
      <w:tr w:rsidR="007C58FC" w:rsidRPr="006908DA" w:rsidTr="00CC30F2">
        <w:tc>
          <w:tcPr>
            <w:tcW w:w="4140" w:type="dxa"/>
          </w:tcPr>
          <w:p w:rsidR="007C58FC" w:rsidRPr="006908DA" w:rsidRDefault="007C58FC"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SDMCU/BA-UG-BOS/2023-24/02/05</w:t>
            </w:r>
          </w:p>
        </w:tc>
        <w:tc>
          <w:tcPr>
            <w:tcW w:w="4950" w:type="dxa"/>
          </w:tcPr>
          <w:p w:rsidR="007C58FC" w:rsidRPr="006908DA" w:rsidRDefault="007C58FC" w:rsidP="00CC30F2">
            <w:pPr>
              <w:tabs>
                <w:tab w:val="left" w:pos="8910"/>
              </w:tabs>
              <w:spacing w:line="360" w:lineRule="auto"/>
              <w:jc w:val="both"/>
            </w:pPr>
            <w:r w:rsidRPr="006908DA">
              <w:t>Approval of New Courses introduced in the department</w:t>
            </w:r>
          </w:p>
        </w:tc>
      </w:tr>
      <w:tr w:rsidR="007C58FC" w:rsidRPr="006908DA" w:rsidTr="00CC30F2">
        <w:tc>
          <w:tcPr>
            <w:tcW w:w="4140" w:type="dxa"/>
          </w:tcPr>
          <w:p w:rsidR="007C58FC" w:rsidRPr="006908DA" w:rsidRDefault="007C58FC"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SDMCU/BA-UG -BOS/2023-24/01/06</w:t>
            </w:r>
          </w:p>
        </w:tc>
        <w:tc>
          <w:tcPr>
            <w:tcW w:w="4950" w:type="dxa"/>
          </w:tcPr>
          <w:p w:rsidR="007C58FC" w:rsidRPr="006908DA" w:rsidRDefault="007C58FC" w:rsidP="00CC30F2">
            <w:pPr>
              <w:tabs>
                <w:tab w:val="left" w:pos="8910"/>
              </w:tabs>
              <w:spacing w:line="360" w:lineRule="auto"/>
              <w:jc w:val="both"/>
            </w:pPr>
            <w:r w:rsidRPr="006908DA">
              <w:t xml:space="preserve">Approval of Programme conducted in the Department: Field Project, Research Project  and </w:t>
            </w:r>
            <w:r w:rsidRPr="006908DA">
              <w:lastRenderedPageBreak/>
              <w:t>Internship</w:t>
            </w:r>
          </w:p>
        </w:tc>
      </w:tr>
      <w:tr w:rsidR="007C58FC" w:rsidRPr="006908DA" w:rsidTr="00CC30F2">
        <w:tc>
          <w:tcPr>
            <w:tcW w:w="4140" w:type="dxa"/>
          </w:tcPr>
          <w:p w:rsidR="007C58FC" w:rsidRPr="006908DA" w:rsidRDefault="007C58FC"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lastRenderedPageBreak/>
              <w:t>SDMCU/BA-UG -BOS/2023-24/01/07</w:t>
            </w:r>
          </w:p>
        </w:tc>
        <w:tc>
          <w:tcPr>
            <w:tcW w:w="4950" w:type="dxa"/>
          </w:tcPr>
          <w:p w:rsidR="007C58FC" w:rsidRPr="006908DA" w:rsidRDefault="007C58FC"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 xml:space="preserve"> Finalizing the list of examiners</w:t>
            </w:r>
          </w:p>
        </w:tc>
      </w:tr>
      <w:tr w:rsidR="007C58FC" w:rsidRPr="006908DA" w:rsidTr="00CC30F2">
        <w:tc>
          <w:tcPr>
            <w:tcW w:w="4140" w:type="dxa"/>
          </w:tcPr>
          <w:p w:rsidR="007C58FC" w:rsidRPr="006908DA" w:rsidRDefault="007C58FC"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SDMCU/BA-UG -BOS/2023-24/01/08</w:t>
            </w:r>
          </w:p>
        </w:tc>
        <w:tc>
          <w:tcPr>
            <w:tcW w:w="4950" w:type="dxa"/>
          </w:tcPr>
          <w:p w:rsidR="007C58FC" w:rsidRPr="006908DA" w:rsidRDefault="007C58FC"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Any other matter</w:t>
            </w:r>
          </w:p>
        </w:tc>
      </w:tr>
    </w:tbl>
    <w:p w:rsidR="007C58FC" w:rsidRPr="006908DA" w:rsidRDefault="007C58FC" w:rsidP="007C58FC">
      <w:pPr>
        <w:tabs>
          <w:tab w:val="left" w:pos="8910"/>
        </w:tabs>
        <w:spacing w:line="360" w:lineRule="auto"/>
        <w:jc w:val="both"/>
        <w:rPr>
          <w:b/>
          <w:bCs/>
          <w:u w:val="single"/>
        </w:rPr>
      </w:pPr>
    </w:p>
    <w:p w:rsidR="007C58FC" w:rsidRPr="006908DA" w:rsidRDefault="007C58FC" w:rsidP="007C58FC">
      <w:pPr>
        <w:tabs>
          <w:tab w:val="left" w:pos="8910"/>
        </w:tabs>
        <w:spacing w:line="360" w:lineRule="auto"/>
        <w:jc w:val="both"/>
      </w:pPr>
      <w:r w:rsidRPr="006908DA">
        <w:rPr>
          <w:b/>
          <w:bCs/>
          <w:u w:val="single"/>
        </w:rPr>
        <w:t>Members Present</w:t>
      </w:r>
      <w:r w:rsidRPr="006908DA">
        <w:t>:</w:t>
      </w:r>
    </w:p>
    <w:tbl>
      <w:tblPr>
        <w:tblStyle w:val="TableGrid"/>
        <w:tblW w:w="9090" w:type="dxa"/>
        <w:tblInd w:w="198" w:type="dxa"/>
        <w:tblLayout w:type="fixed"/>
        <w:tblLook w:val="04A0"/>
      </w:tblPr>
      <w:tblGrid>
        <w:gridCol w:w="630"/>
        <w:gridCol w:w="6102"/>
        <w:gridCol w:w="2358"/>
      </w:tblGrid>
      <w:tr w:rsidR="007C58FC" w:rsidRPr="006908DA" w:rsidTr="00CC30F2">
        <w:tc>
          <w:tcPr>
            <w:tcW w:w="630" w:type="dxa"/>
          </w:tcPr>
          <w:p w:rsidR="007C58FC" w:rsidRPr="006908DA" w:rsidRDefault="007C58FC" w:rsidP="008C2401">
            <w:pPr>
              <w:pStyle w:val="NoSpacing"/>
              <w:tabs>
                <w:tab w:val="left" w:pos="8910"/>
              </w:tabs>
              <w:spacing w:line="360" w:lineRule="auto"/>
              <w:jc w:val="center"/>
              <w:rPr>
                <w:rFonts w:ascii="Times New Roman" w:eastAsia="Times New Roman" w:hAnsi="Times New Roman" w:cs="Times New Roman"/>
                <w:b/>
                <w:bCs/>
                <w:sz w:val="24"/>
                <w:szCs w:val="24"/>
              </w:rPr>
            </w:pPr>
            <w:r w:rsidRPr="006908DA">
              <w:rPr>
                <w:rFonts w:ascii="Times New Roman" w:eastAsia="Times New Roman" w:hAnsi="Times New Roman" w:cs="Times New Roman"/>
                <w:b/>
                <w:bCs/>
                <w:sz w:val="24"/>
                <w:szCs w:val="24"/>
              </w:rPr>
              <w:t>Sl No</w:t>
            </w:r>
          </w:p>
        </w:tc>
        <w:tc>
          <w:tcPr>
            <w:tcW w:w="6102" w:type="dxa"/>
          </w:tcPr>
          <w:p w:rsidR="007C58FC" w:rsidRPr="006908DA" w:rsidRDefault="007C58FC" w:rsidP="008C2401">
            <w:pPr>
              <w:pStyle w:val="NoSpacing"/>
              <w:tabs>
                <w:tab w:val="left" w:pos="8910"/>
              </w:tabs>
              <w:spacing w:line="360" w:lineRule="auto"/>
              <w:jc w:val="center"/>
              <w:rPr>
                <w:rFonts w:ascii="Times New Roman" w:eastAsia="Times New Roman" w:hAnsi="Times New Roman" w:cs="Times New Roman"/>
                <w:b/>
                <w:bCs/>
                <w:sz w:val="24"/>
                <w:szCs w:val="24"/>
              </w:rPr>
            </w:pPr>
            <w:r w:rsidRPr="006908DA">
              <w:rPr>
                <w:rFonts w:ascii="Times New Roman" w:eastAsia="Times New Roman" w:hAnsi="Times New Roman" w:cs="Times New Roman"/>
                <w:b/>
                <w:bCs/>
                <w:sz w:val="24"/>
                <w:szCs w:val="24"/>
              </w:rPr>
              <w:t>Name and address</w:t>
            </w:r>
          </w:p>
        </w:tc>
        <w:tc>
          <w:tcPr>
            <w:tcW w:w="2358" w:type="dxa"/>
          </w:tcPr>
          <w:p w:rsidR="007C58FC" w:rsidRPr="006908DA" w:rsidRDefault="007C58FC" w:rsidP="008C2401">
            <w:pPr>
              <w:pStyle w:val="NoSpacing"/>
              <w:tabs>
                <w:tab w:val="left" w:pos="8910"/>
              </w:tabs>
              <w:spacing w:line="360" w:lineRule="auto"/>
              <w:jc w:val="center"/>
              <w:rPr>
                <w:rFonts w:ascii="Times New Roman" w:eastAsia="Times New Roman" w:hAnsi="Times New Roman" w:cs="Times New Roman"/>
                <w:b/>
                <w:bCs/>
                <w:sz w:val="24"/>
                <w:szCs w:val="24"/>
              </w:rPr>
            </w:pPr>
            <w:r w:rsidRPr="006908DA">
              <w:rPr>
                <w:rFonts w:ascii="Times New Roman" w:eastAsia="Times New Roman" w:hAnsi="Times New Roman" w:cs="Times New Roman"/>
                <w:b/>
                <w:bCs/>
                <w:sz w:val="24"/>
                <w:szCs w:val="24"/>
              </w:rPr>
              <w:t>Designation</w:t>
            </w:r>
          </w:p>
          <w:p w:rsidR="007C58FC" w:rsidRPr="006908DA" w:rsidRDefault="007C58FC" w:rsidP="008C2401">
            <w:pPr>
              <w:pStyle w:val="NoSpacing"/>
              <w:tabs>
                <w:tab w:val="left" w:pos="8910"/>
              </w:tabs>
              <w:spacing w:line="360" w:lineRule="auto"/>
              <w:jc w:val="center"/>
              <w:rPr>
                <w:rFonts w:ascii="Times New Roman" w:eastAsia="Times New Roman" w:hAnsi="Times New Roman" w:cs="Times New Roman"/>
                <w:b/>
                <w:bCs/>
                <w:sz w:val="24"/>
                <w:szCs w:val="24"/>
              </w:rPr>
            </w:pPr>
          </w:p>
        </w:tc>
      </w:tr>
      <w:tr w:rsidR="007C58FC" w:rsidRPr="006908DA" w:rsidTr="00CC30F2">
        <w:tc>
          <w:tcPr>
            <w:tcW w:w="630" w:type="dxa"/>
          </w:tcPr>
          <w:p w:rsidR="007C58FC" w:rsidRPr="006908DA" w:rsidRDefault="007C58FC" w:rsidP="007C58FC">
            <w:pPr>
              <w:pStyle w:val="NoSpacing"/>
              <w:widowControl w:val="0"/>
              <w:numPr>
                <w:ilvl w:val="0"/>
                <w:numId w:val="3"/>
              </w:numPr>
              <w:tabs>
                <w:tab w:val="left" w:pos="8910"/>
              </w:tabs>
              <w:spacing w:line="360" w:lineRule="auto"/>
              <w:ind w:left="0" w:firstLine="44"/>
              <w:jc w:val="center"/>
              <w:rPr>
                <w:rFonts w:ascii="Times New Roman" w:eastAsia="Times New Roman" w:hAnsi="Times New Roman" w:cs="Times New Roman"/>
                <w:sz w:val="24"/>
                <w:szCs w:val="24"/>
              </w:rPr>
            </w:pPr>
          </w:p>
        </w:tc>
        <w:tc>
          <w:tcPr>
            <w:tcW w:w="6102"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Ms. Shakunthala,HOD, Department of BBA, SDM College (Autonomous),  Ujire (D K)</w:t>
            </w:r>
          </w:p>
        </w:tc>
        <w:tc>
          <w:tcPr>
            <w:tcW w:w="2358"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Chair Person</w:t>
            </w:r>
          </w:p>
        </w:tc>
      </w:tr>
      <w:tr w:rsidR="007C58FC" w:rsidRPr="006908DA" w:rsidTr="00CC30F2">
        <w:tc>
          <w:tcPr>
            <w:tcW w:w="630" w:type="dxa"/>
          </w:tcPr>
          <w:p w:rsidR="007C58FC" w:rsidRPr="006908DA" w:rsidRDefault="007C58FC" w:rsidP="007C58FC">
            <w:pPr>
              <w:pStyle w:val="NoSpacing"/>
              <w:widowControl w:val="0"/>
              <w:numPr>
                <w:ilvl w:val="0"/>
                <w:numId w:val="3"/>
              </w:numPr>
              <w:tabs>
                <w:tab w:val="left" w:pos="8910"/>
              </w:tabs>
              <w:spacing w:line="360" w:lineRule="auto"/>
              <w:ind w:hanging="648"/>
              <w:jc w:val="both"/>
              <w:rPr>
                <w:rFonts w:ascii="Times New Roman" w:eastAsia="Times New Roman" w:hAnsi="Times New Roman" w:cs="Times New Roman"/>
                <w:sz w:val="24"/>
                <w:szCs w:val="24"/>
              </w:rPr>
            </w:pPr>
          </w:p>
        </w:tc>
        <w:tc>
          <w:tcPr>
            <w:tcW w:w="6102"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Mr. Ramesh K G</w:t>
            </w:r>
          </w:p>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Dean, strategic planning ,Sahyadri institute of Engineering &amp; Management, Adyar Mangalore.</w:t>
            </w:r>
          </w:p>
        </w:tc>
        <w:tc>
          <w:tcPr>
            <w:tcW w:w="2358"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Subject expert</w:t>
            </w:r>
          </w:p>
        </w:tc>
      </w:tr>
      <w:tr w:rsidR="007C58FC" w:rsidRPr="006908DA" w:rsidTr="00CC30F2">
        <w:tc>
          <w:tcPr>
            <w:tcW w:w="630" w:type="dxa"/>
          </w:tcPr>
          <w:p w:rsidR="007C58FC" w:rsidRPr="006908DA" w:rsidRDefault="007C58FC" w:rsidP="007C58FC">
            <w:pPr>
              <w:pStyle w:val="NoSpacing"/>
              <w:widowControl w:val="0"/>
              <w:numPr>
                <w:ilvl w:val="0"/>
                <w:numId w:val="3"/>
              </w:numPr>
              <w:tabs>
                <w:tab w:val="left" w:pos="8910"/>
              </w:tabs>
              <w:spacing w:line="360" w:lineRule="auto"/>
              <w:ind w:hanging="648"/>
              <w:jc w:val="both"/>
              <w:rPr>
                <w:rFonts w:ascii="Times New Roman" w:eastAsia="Times New Roman" w:hAnsi="Times New Roman" w:cs="Times New Roman"/>
                <w:sz w:val="24"/>
                <w:szCs w:val="24"/>
              </w:rPr>
            </w:pPr>
          </w:p>
        </w:tc>
        <w:tc>
          <w:tcPr>
            <w:tcW w:w="6102"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Mr. GirishMadla, Principal, Trisha college, Mangalore.</w:t>
            </w:r>
          </w:p>
        </w:tc>
        <w:tc>
          <w:tcPr>
            <w:tcW w:w="2358"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Subject expert</w:t>
            </w:r>
          </w:p>
        </w:tc>
      </w:tr>
      <w:tr w:rsidR="007C58FC" w:rsidRPr="006908DA" w:rsidTr="00CC30F2">
        <w:tc>
          <w:tcPr>
            <w:tcW w:w="630" w:type="dxa"/>
          </w:tcPr>
          <w:p w:rsidR="007C58FC" w:rsidRPr="006908DA" w:rsidRDefault="007C58FC" w:rsidP="007C58FC">
            <w:pPr>
              <w:pStyle w:val="NoSpacing"/>
              <w:widowControl w:val="0"/>
              <w:numPr>
                <w:ilvl w:val="0"/>
                <w:numId w:val="3"/>
              </w:numPr>
              <w:tabs>
                <w:tab w:val="left" w:pos="8910"/>
              </w:tabs>
              <w:spacing w:line="360" w:lineRule="auto"/>
              <w:ind w:hanging="648"/>
              <w:jc w:val="both"/>
              <w:rPr>
                <w:rFonts w:ascii="Times New Roman" w:eastAsia="Times New Roman" w:hAnsi="Times New Roman" w:cs="Times New Roman"/>
                <w:sz w:val="24"/>
                <w:szCs w:val="24"/>
              </w:rPr>
            </w:pPr>
          </w:p>
        </w:tc>
        <w:tc>
          <w:tcPr>
            <w:tcW w:w="6102"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Dr. Santhosh Pinto, Assistant professor</w:t>
            </w:r>
          </w:p>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Government first grade college Kavoor , Mangalore</w:t>
            </w:r>
          </w:p>
        </w:tc>
        <w:tc>
          <w:tcPr>
            <w:tcW w:w="2358"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University Nominee</w:t>
            </w:r>
          </w:p>
        </w:tc>
      </w:tr>
      <w:tr w:rsidR="007C58FC" w:rsidRPr="006908DA" w:rsidTr="00CC30F2">
        <w:tc>
          <w:tcPr>
            <w:tcW w:w="630" w:type="dxa"/>
          </w:tcPr>
          <w:p w:rsidR="007C58FC" w:rsidRPr="006908DA" w:rsidRDefault="007C58FC" w:rsidP="007C58FC">
            <w:pPr>
              <w:pStyle w:val="NoSpacing"/>
              <w:widowControl w:val="0"/>
              <w:numPr>
                <w:ilvl w:val="0"/>
                <w:numId w:val="3"/>
              </w:numPr>
              <w:tabs>
                <w:tab w:val="left" w:pos="8910"/>
              </w:tabs>
              <w:spacing w:line="360" w:lineRule="auto"/>
              <w:ind w:hanging="648"/>
              <w:jc w:val="both"/>
              <w:rPr>
                <w:rFonts w:ascii="Times New Roman" w:eastAsia="Times New Roman" w:hAnsi="Times New Roman" w:cs="Times New Roman"/>
                <w:sz w:val="24"/>
                <w:szCs w:val="24"/>
              </w:rPr>
            </w:pPr>
          </w:p>
        </w:tc>
        <w:tc>
          <w:tcPr>
            <w:tcW w:w="6102"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Mr. Vishal Shenoy, Proprietor, Manjunatha Driving school Ujire</w:t>
            </w:r>
          </w:p>
        </w:tc>
        <w:tc>
          <w:tcPr>
            <w:tcW w:w="2358"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Industry Alumni</w:t>
            </w:r>
          </w:p>
        </w:tc>
      </w:tr>
      <w:tr w:rsidR="007C58FC" w:rsidRPr="006908DA" w:rsidTr="00CC30F2">
        <w:tc>
          <w:tcPr>
            <w:tcW w:w="630" w:type="dxa"/>
          </w:tcPr>
          <w:p w:rsidR="007C58FC" w:rsidRPr="006908DA" w:rsidRDefault="007C58FC" w:rsidP="007C58FC">
            <w:pPr>
              <w:pStyle w:val="NoSpacing"/>
              <w:widowControl w:val="0"/>
              <w:numPr>
                <w:ilvl w:val="0"/>
                <w:numId w:val="3"/>
              </w:numPr>
              <w:tabs>
                <w:tab w:val="left" w:pos="8910"/>
              </w:tabs>
              <w:spacing w:line="360" w:lineRule="auto"/>
              <w:ind w:hanging="648"/>
              <w:jc w:val="both"/>
              <w:rPr>
                <w:rFonts w:ascii="Times New Roman" w:eastAsia="Times New Roman" w:hAnsi="Times New Roman" w:cs="Times New Roman"/>
                <w:sz w:val="24"/>
                <w:szCs w:val="24"/>
              </w:rPr>
            </w:pPr>
          </w:p>
        </w:tc>
        <w:tc>
          <w:tcPr>
            <w:tcW w:w="6102"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 xml:space="preserve"> Mr. Shreyas B, Assistant Professor, Department of BBA</w:t>
            </w:r>
          </w:p>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SDM College (Autonomous), Ujire</w:t>
            </w:r>
          </w:p>
        </w:tc>
        <w:tc>
          <w:tcPr>
            <w:tcW w:w="2358"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p>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Member</w:t>
            </w:r>
          </w:p>
        </w:tc>
      </w:tr>
      <w:tr w:rsidR="007C58FC" w:rsidRPr="006908DA" w:rsidTr="00CC30F2">
        <w:tc>
          <w:tcPr>
            <w:tcW w:w="630" w:type="dxa"/>
          </w:tcPr>
          <w:p w:rsidR="007C58FC" w:rsidRPr="006908DA" w:rsidRDefault="007C58FC" w:rsidP="007C58FC">
            <w:pPr>
              <w:pStyle w:val="NoSpacing"/>
              <w:widowControl w:val="0"/>
              <w:numPr>
                <w:ilvl w:val="0"/>
                <w:numId w:val="3"/>
              </w:numPr>
              <w:tabs>
                <w:tab w:val="left" w:pos="8910"/>
              </w:tabs>
              <w:spacing w:line="360" w:lineRule="auto"/>
              <w:ind w:hanging="648"/>
              <w:jc w:val="both"/>
              <w:rPr>
                <w:rFonts w:ascii="Times New Roman" w:eastAsia="Times New Roman" w:hAnsi="Times New Roman" w:cs="Times New Roman"/>
                <w:sz w:val="24"/>
                <w:szCs w:val="24"/>
              </w:rPr>
            </w:pPr>
          </w:p>
        </w:tc>
        <w:tc>
          <w:tcPr>
            <w:tcW w:w="6102"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Mr. Sharaschandra K S, Assistant Professor, Department of BBA</w:t>
            </w:r>
          </w:p>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SDM College (Autonomous),  Ujire</w:t>
            </w:r>
          </w:p>
        </w:tc>
        <w:tc>
          <w:tcPr>
            <w:tcW w:w="2358"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Member</w:t>
            </w:r>
          </w:p>
        </w:tc>
      </w:tr>
      <w:tr w:rsidR="007C58FC" w:rsidRPr="006908DA" w:rsidTr="00CC30F2">
        <w:tc>
          <w:tcPr>
            <w:tcW w:w="630" w:type="dxa"/>
          </w:tcPr>
          <w:p w:rsidR="007C58FC" w:rsidRPr="006908DA" w:rsidRDefault="007C58FC" w:rsidP="007C58FC">
            <w:pPr>
              <w:pStyle w:val="NoSpacing"/>
              <w:widowControl w:val="0"/>
              <w:numPr>
                <w:ilvl w:val="0"/>
                <w:numId w:val="3"/>
              </w:numPr>
              <w:tabs>
                <w:tab w:val="left" w:pos="8910"/>
              </w:tabs>
              <w:spacing w:line="360" w:lineRule="auto"/>
              <w:ind w:hanging="648"/>
              <w:jc w:val="both"/>
              <w:rPr>
                <w:rFonts w:ascii="Times New Roman" w:eastAsia="Times New Roman" w:hAnsi="Times New Roman" w:cs="Times New Roman"/>
                <w:sz w:val="24"/>
                <w:szCs w:val="24"/>
              </w:rPr>
            </w:pPr>
          </w:p>
        </w:tc>
        <w:tc>
          <w:tcPr>
            <w:tcW w:w="6102"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Mr. Gururaj G, Assistant Professor, Department of BBA</w:t>
            </w:r>
          </w:p>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SDM College (Autonomous),  Ujire</w:t>
            </w:r>
          </w:p>
        </w:tc>
        <w:tc>
          <w:tcPr>
            <w:tcW w:w="2358"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Member</w:t>
            </w:r>
          </w:p>
        </w:tc>
      </w:tr>
      <w:tr w:rsidR="007C58FC" w:rsidRPr="006908DA" w:rsidTr="00CC30F2">
        <w:tc>
          <w:tcPr>
            <w:tcW w:w="630" w:type="dxa"/>
          </w:tcPr>
          <w:p w:rsidR="007C58FC" w:rsidRPr="006908DA" w:rsidRDefault="007C58FC" w:rsidP="007C58FC">
            <w:pPr>
              <w:pStyle w:val="NoSpacing"/>
              <w:widowControl w:val="0"/>
              <w:numPr>
                <w:ilvl w:val="0"/>
                <w:numId w:val="3"/>
              </w:numPr>
              <w:tabs>
                <w:tab w:val="left" w:pos="8910"/>
              </w:tabs>
              <w:spacing w:line="360" w:lineRule="auto"/>
              <w:ind w:hanging="648"/>
              <w:jc w:val="both"/>
              <w:rPr>
                <w:rFonts w:ascii="Times New Roman" w:eastAsia="Times New Roman" w:hAnsi="Times New Roman" w:cs="Times New Roman"/>
                <w:sz w:val="24"/>
                <w:szCs w:val="24"/>
              </w:rPr>
            </w:pPr>
          </w:p>
        </w:tc>
        <w:tc>
          <w:tcPr>
            <w:tcW w:w="6102"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Ms. Sammeksha, III BBA, SDM College (Autonomous),  Ujire</w:t>
            </w:r>
          </w:p>
        </w:tc>
        <w:tc>
          <w:tcPr>
            <w:tcW w:w="2358"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Student Representative</w:t>
            </w:r>
          </w:p>
        </w:tc>
      </w:tr>
    </w:tbl>
    <w:p w:rsidR="007C58FC" w:rsidRPr="006908DA" w:rsidRDefault="007C58FC" w:rsidP="007C58FC">
      <w:pPr>
        <w:tabs>
          <w:tab w:val="left" w:pos="8910"/>
        </w:tabs>
        <w:spacing w:line="360" w:lineRule="auto"/>
        <w:jc w:val="both"/>
        <w:rPr>
          <w:b/>
          <w:bCs/>
          <w:u w:val="single"/>
        </w:rPr>
      </w:pPr>
    </w:p>
    <w:p w:rsidR="007C58FC" w:rsidRDefault="007C58F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bCs/>
          <w:u w:val="single"/>
        </w:rPr>
      </w:pPr>
      <w:r>
        <w:rPr>
          <w:b/>
          <w:bCs/>
          <w:u w:val="single"/>
        </w:rPr>
        <w:br w:type="page"/>
      </w:r>
    </w:p>
    <w:p w:rsidR="007C58FC" w:rsidRPr="006908DA" w:rsidRDefault="007C58FC" w:rsidP="007C58FC">
      <w:pPr>
        <w:tabs>
          <w:tab w:val="left" w:pos="8910"/>
        </w:tabs>
        <w:spacing w:line="360" w:lineRule="auto"/>
        <w:jc w:val="both"/>
        <w:rPr>
          <w:b/>
          <w:bCs/>
          <w:u w:val="single"/>
        </w:rPr>
      </w:pPr>
      <w:r w:rsidRPr="006908DA">
        <w:rPr>
          <w:b/>
          <w:bCs/>
          <w:u w:val="single"/>
        </w:rPr>
        <w:lastRenderedPageBreak/>
        <w:t>Members not present</w:t>
      </w:r>
    </w:p>
    <w:tbl>
      <w:tblPr>
        <w:tblStyle w:val="TableGrid"/>
        <w:tblW w:w="9124" w:type="dxa"/>
        <w:tblInd w:w="198" w:type="dxa"/>
        <w:tblLayout w:type="fixed"/>
        <w:tblLook w:val="04A0"/>
      </w:tblPr>
      <w:tblGrid>
        <w:gridCol w:w="761"/>
        <w:gridCol w:w="5670"/>
        <w:gridCol w:w="2693"/>
      </w:tblGrid>
      <w:tr w:rsidR="007C58FC" w:rsidRPr="006908DA" w:rsidTr="00CC30F2">
        <w:tc>
          <w:tcPr>
            <w:tcW w:w="761"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Sl  No</w:t>
            </w:r>
          </w:p>
        </w:tc>
        <w:tc>
          <w:tcPr>
            <w:tcW w:w="5670"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Name and Address</w:t>
            </w:r>
          </w:p>
        </w:tc>
        <w:tc>
          <w:tcPr>
            <w:tcW w:w="2693"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Designation</w:t>
            </w:r>
          </w:p>
        </w:tc>
      </w:tr>
      <w:tr w:rsidR="007C58FC" w:rsidRPr="006908DA" w:rsidTr="00CC30F2">
        <w:tc>
          <w:tcPr>
            <w:tcW w:w="761" w:type="dxa"/>
          </w:tcPr>
          <w:p w:rsidR="007C58FC" w:rsidRPr="006908DA" w:rsidRDefault="007C58FC" w:rsidP="007C58FC">
            <w:pPr>
              <w:pStyle w:val="NoSpacing"/>
              <w:widowControl w:val="0"/>
              <w:numPr>
                <w:ilvl w:val="0"/>
                <w:numId w:val="2"/>
              </w:numPr>
              <w:tabs>
                <w:tab w:val="left" w:pos="8910"/>
              </w:tabs>
              <w:spacing w:line="360" w:lineRule="auto"/>
              <w:jc w:val="both"/>
              <w:rPr>
                <w:rFonts w:ascii="Times New Roman" w:eastAsia="Times New Roman" w:hAnsi="Times New Roman" w:cs="Times New Roman"/>
                <w:sz w:val="24"/>
                <w:szCs w:val="24"/>
              </w:rPr>
            </w:pPr>
          </w:p>
        </w:tc>
        <w:tc>
          <w:tcPr>
            <w:tcW w:w="5670"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Ms. Anusha K P, Marketing Officer</w:t>
            </w:r>
          </w:p>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Suvith Groups, Somvarpet  and Bangalore</w:t>
            </w:r>
          </w:p>
        </w:tc>
        <w:tc>
          <w:tcPr>
            <w:tcW w:w="2693" w:type="dxa"/>
          </w:tcPr>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 xml:space="preserve">Post Graduate </w:t>
            </w:r>
          </w:p>
          <w:p w:rsidR="007C58FC" w:rsidRPr="006908DA" w:rsidRDefault="007C58FC" w:rsidP="00CC30F2">
            <w:pPr>
              <w:pStyle w:val="NoSpacing"/>
              <w:tabs>
                <w:tab w:val="left" w:pos="8910"/>
              </w:tabs>
              <w:spacing w:line="360" w:lineRule="auto"/>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Alumni</w:t>
            </w:r>
          </w:p>
        </w:tc>
      </w:tr>
    </w:tbl>
    <w:p w:rsidR="007C58FC" w:rsidRPr="006908DA" w:rsidRDefault="007C58FC" w:rsidP="007C58FC">
      <w:pPr>
        <w:tabs>
          <w:tab w:val="left" w:pos="8910"/>
        </w:tabs>
        <w:spacing w:line="360" w:lineRule="auto"/>
        <w:jc w:val="both"/>
        <w:rPr>
          <w:b/>
          <w:bCs/>
          <w:u w:val="single"/>
        </w:rPr>
      </w:pPr>
    </w:p>
    <w:p w:rsidR="007C58FC" w:rsidRPr="006908DA" w:rsidRDefault="007C58FC" w:rsidP="007C58FC">
      <w:pPr>
        <w:tabs>
          <w:tab w:val="left" w:pos="8910"/>
        </w:tabs>
        <w:spacing w:line="360" w:lineRule="auto"/>
        <w:ind w:right="29"/>
        <w:jc w:val="both"/>
      </w:pPr>
      <w:r w:rsidRPr="006908DA">
        <w:t>The Chairperson welcomed the members and presented the agenda for deliberation</w:t>
      </w:r>
    </w:p>
    <w:p w:rsidR="007C58FC" w:rsidRPr="006908DA" w:rsidRDefault="007C58FC" w:rsidP="007C58FC">
      <w:pPr>
        <w:tabs>
          <w:tab w:val="left" w:pos="8910"/>
        </w:tabs>
        <w:spacing w:line="360" w:lineRule="auto"/>
        <w:ind w:right="29"/>
        <w:jc w:val="both"/>
        <w:rPr>
          <w:b/>
          <w:bCs/>
        </w:rPr>
      </w:pPr>
    </w:p>
    <w:p w:rsidR="007C58FC" w:rsidRPr="006908DA" w:rsidRDefault="007C58FC" w:rsidP="007C58FC">
      <w:pPr>
        <w:tabs>
          <w:tab w:val="left" w:pos="8910"/>
        </w:tabs>
        <w:spacing w:line="360" w:lineRule="auto"/>
        <w:ind w:right="29"/>
        <w:jc w:val="both"/>
        <w:rPr>
          <w:b/>
          <w:bCs/>
        </w:rPr>
      </w:pPr>
      <w:r w:rsidRPr="006908DA">
        <w:rPr>
          <w:b/>
          <w:bCs/>
        </w:rPr>
        <w:t>Agenda 1</w:t>
      </w:r>
    </w:p>
    <w:p w:rsidR="007C58FC" w:rsidRPr="006908DA" w:rsidRDefault="007C58FC" w:rsidP="007C58FC">
      <w:pPr>
        <w:tabs>
          <w:tab w:val="left" w:pos="8910"/>
        </w:tabs>
        <w:spacing w:line="360" w:lineRule="auto"/>
        <w:jc w:val="both"/>
        <w:rPr>
          <w:rFonts w:eastAsia="Times New Roman"/>
          <w:b/>
          <w:color w:val="000000"/>
        </w:rPr>
      </w:pPr>
      <w:r w:rsidRPr="006908DA">
        <w:rPr>
          <w:rFonts w:eastAsia="Times New Roman"/>
          <w:b/>
          <w:color w:val="000000"/>
        </w:rPr>
        <w:t>Reading the minutes of the previous BOS meeting held on 18-08-2023 and action taken report</w:t>
      </w:r>
    </w:p>
    <w:p w:rsidR="007C58FC" w:rsidRPr="006908DA" w:rsidRDefault="007C58FC" w:rsidP="007C58FC">
      <w:pPr>
        <w:tabs>
          <w:tab w:val="left" w:pos="8910"/>
        </w:tabs>
        <w:spacing w:line="360" w:lineRule="auto"/>
        <w:jc w:val="both"/>
        <w:rPr>
          <w:rFonts w:eastAsia="Times New Roman"/>
          <w:color w:val="000000"/>
        </w:rPr>
      </w:pPr>
      <w:r w:rsidRPr="006908DA">
        <w:rPr>
          <w:rFonts w:eastAsia="Times New Roman"/>
          <w:color w:val="000000"/>
        </w:rPr>
        <w:t>The Chairperson read out the minutes of the previous meeting and action taken report. The following actions were taken based on the suggestions given by the members</w:t>
      </w:r>
    </w:p>
    <w:p w:rsidR="007C58FC" w:rsidRPr="006908DA" w:rsidRDefault="007C58FC" w:rsidP="007C58FC">
      <w:pPr>
        <w:tabs>
          <w:tab w:val="left" w:pos="8910"/>
        </w:tabs>
        <w:spacing w:line="360" w:lineRule="auto"/>
        <w:jc w:val="both"/>
        <w:rPr>
          <w:rFonts w:eastAsia="Times New Roman"/>
          <w:b/>
          <w:bCs/>
          <w:color w:val="000000"/>
        </w:rPr>
      </w:pPr>
      <w:r w:rsidRPr="006908DA">
        <w:rPr>
          <w:rFonts w:eastAsia="Times New Roman"/>
          <w:b/>
          <w:bCs/>
          <w:color w:val="000000"/>
        </w:rPr>
        <w:t>Suggestion 1</w:t>
      </w:r>
    </w:p>
    <w:p w:rsidR="007C58FC" w:rsidRPr="006908DA" w:rsidRDefault="007C58FC" w:rsidP="007C58FC">
      <w:pPr>
        <w:tabs>
          <w:tab w:val="left" w:pos="8910"/>
        </w:tabs>
        <w:spacing w:line="360" w:lineRule="auto"/>
        <w:jc w:val="both"/>
        <w:rPr>
          <w:rFonts w:eastAsia="Times New Roman"/>
          <w:b/>
          <w:bCs/>
          <w:color w:val="000000"/>
        </w:rPr>
      </w:pPr>
      <w:r w:rsidRPr="006908DA">
        <w:rPr>
          <w:rFonts w:eastAsia="Times New Roman"/>
          <w:bCs/>
          <w:color w:val="000000"/>
        </w:rPr>
        <w:t>Board suggested that conducting more class room presentation and activities for the students take final year students for industrial visit to have practical industry exposure</w:t>
      </w:r>
      <w:r w:rsidRPr="006908DA">
        <w:rPr>
          <w:rFonts w:eastAsia="Times New Roman"/>
          <w:b/>
          <w:bCs/>
          <w:color w:val="000000"/>
        </w:rPr>
        <w:t>.</w:t>
      </w:r>
    </w:p>
    <w:p w:rsidR="007C58FC" w:rsidRPr="006908DA" w:rsidRDefault="007C58FC" w:rsidP="007C58FC">
      <w:pPr>
        <w:tabs>
          <w:tab w:val="left" w:pos="8910"/>
        </w:tabs>
        <w:spacing w:line="360" w:lineRule="auto"/>
        <w:jc w:val="both"/>
        <w:rPr>
          <w:rFonts w:eastAsia="Times New Roman"/>
          <w:b/>
          <w:bCs/>
          <w:color w:val="000000"/>
        </w:rPr>
      </w:pPr>
      <w:r w:rsidRPr="006908DA">
        <w:rPr>
          <w:rFonts w:eastAsia="Times New Roman"/>
          <w:b/>
          <w:bCs/>
          <w:color w:val="000000"/>
        </w:rPr>
        <w:t xml:space="preserve">Action Taken </w:t>
      </w:r>
    </w:p>
    <w:p w:rsidR="007C58FC" w:rsidRPr="006908DA" w:rsidRDefault="007C58FC" w:rsidP="007C58FC">
      <w:pPr>
        <w:tabs>
          <w:tab w:val="left" w:pos="8910"/>
        </w:tabs>
        <w:spacing w:line="360" w:lineRule="auto"/>
        <w:jc w:val="both"/>
        <w:rPr>
          <w:rFonts w:eastAsia="Times New Roman"/>
          <w:bCs/>
          <w:color w:val="000000"/>
        </w:rPr>
      </w:pPr>
      <w:r w:rsidRPr="006908DA">
        <w:rPr>
          <w:rFonts w:eastAsia="Times New Roman"/>
          <w:bCs/>
          <w:color w:val="000000"/>
        </w:rPr>
        <w:t>The Classroom presentation was made mandatory for all the students, Industrial visit was organized for the final and second year students.</w:t>
      </w:r>
    </w:p>
    <w:p w:rsidR="007C58FC" w:rsidRPr="006908DA" w:rsidRDefault="007C58FC" w:rsidP="007C58FC">
      <w:pPr>
        <w:tabs>
          <w:tab w:val="left" w:pos="8910"/>
        </w:tabs>
        <w:spacing w:line="360" w:lineRule="auto"/>
        <w:jc w:val="both"/>
        <w:rPr>
          <w:rFonts w:eastAsia="Times New Roman"/>
          <w:color w:val="000000"/>
        </w:rPr>
      </w:pPr>
      <w:r w:rsidRPr="006908DA">
        <w:rPr>
          <w:rFonts w:eastAsia="Times New Roman"/>
          <w:color w:val="000000"/>
        </w:rPr>
        <w:t>The Board approved the agenda and action taken report</w:t>
      </w:r>
    </w:p>
    <w:p w:rsidR="007C58FC" w:rsidRPr="006908DA" w:rsidRDefault="007C58FC" w:rsidP="007C58FC">
      <w:pPr>
        <w:tabs>
          <w:tab w:val="left" w:pos="8910"/>
        </w:tabs>
        <w:spacing w:line="360" w:lineRule="auto"/>
        <w:jc w:val="both"/>
        <w:rPr>
          <w:b/>
        </w:rPr>
      </w:pPr>
    </w:p>
    <w:p w:rsidR="008C2401" w:rsidRDefault="007C58FC" w:rsidP="007C58FC">
      <w:pPr>
        <w:tabs>
          <w:tab w:val="left" w:pos="8910"/>
        </w:tabs>
        <w:spacing w:line="360" w:lineRule="auto"/>
        <w:ind w:right="29"/>
        <w:jc w:val="both"/>
        <w:rPr>
          <w:b/>
          <w:bCs/>
        </w:rPr>
      </w:pPr>
      <w:r w:rsidRPr="006908DA">
        <w:rPr>
          <w:b/>
          <w:bCs/>
        </w:rPr>
        <w:t xml:space="preserve">Agenda 2: </w:t>
      </w:r>
    </w:p>
    <w:p w:rsidR="007C58FC" w:rsidRPr="006908DA" w:rsidRDefault="007C58FC" w:rsidP="007C58FC">
      <w:pPr>
        <w:tabs>
          <w:tab w:val="left" w:pos="8910"/>
        </w:tabs>
        <w:spacing w:line="360" w:lineRule="auto"/>
        <w:ind w:right="29"/>
        <w:jc w:val="both"/>
        <w:rPr>
          <w:b/>
        </w:rPr>
      </w:pPr>
      <w:r w:rsidRPr="006908DA">
        <w:rPr>
          <w:b/>
        </w:rPr>
        <w:t>Revision and Approval of the NEP syllabus:</w:t>
      </w:r>
    </w:p>
    <w:p w:rsidR="007C58FC" w:rsidRPr="006908DA" w:rsidRDefault="007C58FC" w:rsidP="007C58FC">
      <w:pPr>
        <w:tabs>
          <w:tab w:val="left" w:pos="8910"/>
        </w:tabs>
        <w:spacing w:line="360" w:lineRule="auto"/>
        <w:jc w:val="both"/>
        <w:rPr>
          <w:rFonts w:eastAsia="Times New Roman"/>
          <w:bCs/>
        </w:rPr>
      </w:pPr>
      <w:r w:rsidRPr="006908DA">
        <w:rPr>
          <w:rFonts w:eastAsia="Times New Roman"/>
        </w:rPr>
        <w:t xml:space="preserve">The draft of the syllabus developed based on University syllabus of VI Semester was reviewed. </w:t>
      </w:r>
      <w:r w:rsidRPr="006908DA">
        <w:rPr>
          <w:rFonts w:eastAsia="Times New Roman"/>
          <w:bCs/>
        </w:rPr>
        <w:t>The members noted all the components stated in the agenda and made the following decisions after considering the suggestions.</w:t>
      </w:r>
    </w:p>
    <w:p w:rsidR="007C58FC" w:rsidRPr="006908DA" w:rsidRDefault="007C58FC" w:rsidP="007C58FC">
      <w:pPr>
        <w:tabs>
          <w:tab w:val="left" w:pos="8910"/>
        </w:tabs>
        <w:spacing w:line="360" w:lineRule="auto"/>
        <w:ind w:right="29"/>
        <w:jc w:val="both"/>
        <w:rPr>
          <w:bCs/>
        </w:rPr>
      </w:pPr>
      <w:r w:rsidRPr="006908DA">
        <w:rPr>
          <w:bCs/>
        </w:rPr>
        <w:t>As per the university directions, Mini projects to be given for final year students instead of Internship. After the discussion, the board suggested to list out the topics related to gender equity, human values, environment, and professional ethics and also listed out the local, national and global issues and skill and employability components in the syllabus</w:t>
      </w:r>
    </w:p>
    <w:p w:rsidR="007C58FC" w:rsidRPr="006908DA" w:rsidRDefault="007C58FC" w:rsidP="007C58FC">
      <w:pPr>
        <w:tabs>
          <w:tab w:val="left" w:pos="8910"/>
        </w:tabs>
        <w:spacing w:line="360" w:lineRule="auto"/>
        <w:ind w:right="29"/>
        <w:jc w:val="both"/>
        <w:rPr>
          <w:bCs/>
        </w:rPr>
      </w:pPr>
      <w:r w:rsidRPr="006908DA">
        <w:rPr>
          <w:bCs/>
        </w:rPr>
        <w:t>The board approved the syllabus (Annexure 1)</w:t>
      </w:r>
    </w:p>
    <w:p w:rsidR="007C58FC" w:rsidRPr="006908DA" w:rsidRDefault="007C58FC" w:rsidP="007C58FC">
      <w:pPr>
        <w:tabs>
          <w:tab w:val="left" w:pos="8910"/>
        </w:tabs>
        <w:spacing w:line="360" w:lineRule="auto"/>
        <w:ind w:right="29"/>
        <w:jc w:val="both"/>
        <w:rPr>
          <w:b/>
          <w:bCs/>
        </w:rPr>
      </w:pPr>
    </w:p>
    <w:p w:rsidR="008B1F7A" w:rsidRDefault="008B1F7A" w:rsidP="007C58FC">
      <w:pPr>
        <w:tabs>
          <w:tab w:val="left" w:pos="8910"/>
        </w:tabs>
        <w:spacing w:line="360" w:lineRule="auto"/>
        <w:ind w:right="29"/>
        <w:jc w:val="both"/>
        <w:rPr>
          <w:b/>
          <w:bCs/>
        </w:rPr>
      </w:pPr>
    </w:p>
    <w:p w:rsidR="008C2401" w:rsidRDefault="007C58FC" w:rsidP="007C58FC">
      <w:pPr>
        <w:tabs>
          <w:tab w:val="left" w:pos="8910"/>
        </w:tabs>
        <w:spacing w:line="360" w:lineRule="auto"/>
        <w:ind w:right="29"/>
        <w:jc w:val="both"/>
        <w:rPr>
          <w:b/>
          <w:bCs/>
        </w:rPr>
      </w:pPr>
      <w:r w:rsidRPr="006908DA">
        <w:rPr>
          <w:b/>
          <w:bCs/>
        </w:rPr>
        <w:lastRenderedPageBreak/>
        <w:t>Agenda 3 :</w:t>
      </w:r>
    </w:p>
    <w:p w:rsidR="007C58FC" w:rsidRPr="006908DA" w:rsidRDefault="007C58FC" w:rsidP="007C58FC">
      <w:pPr>
        <w:tabs>
          <w:tab w:val="left" w:pos="8910"/>
        </w:tabs>
        <w:spacing w:line="360" w:lineRule="auto"/>
        <w:ind w:right="29"/>
        <w:jc w:val="both"/>
        <w:rPr>
          <w:b/>
        </w:rPr>
      </w:pPr>
      <w:r w:rsidRPr="006908DA">
        <w:rPr>
          <w:b/>
        </w:rPr>
        <w:t>Revision and Approval of OE/SEC/AECC/VAC courses if any</w:t>
      </w:r>
    </w:p>
    <w:p w:rsidR="007C58FC" w:rsidRPr="006908DA" w:rsidRDefault="007C58FC" w:rsidP="007C58FC">
      <w:pPr>
        <w:tabs>
          <w:tab w:val="left" w:pos="8910"/>
        </w:tabs>
        <w:spacing w:line="360" w:lineRule="auto"/>
        <w:ind w:right="29"/>
        <w:jc w:val="both"/>
      </w:pPr>
      <w:r w:rsidRPr="006908DA">
        <w:t>No changes in the OE/SEC/AECC/VAC courses</w:t>
      </w:r>
    </w:p>
    <w:p w:rsidR="007C58FC" w:rsidRPr="006908DA" w:rsidRDefault="007C58FC" w:rsidP="007C58FC">
      <w:pPr>
        <w:tabs>
          <w:tab w:val="left" w:pos="8910"/>
        </w:tabs>
        <w:spacing w:line="360" w:lineRule="auto"/>
        <w:ind w:right="29"/>
        <w:jc w:val="both"/>
        <w:rPr>
          <w:b/>
          <w:bCs/>
        </w:rPr>
      </w:pPr>
      <w:r w:rsidRPr="006908DA">
        <w:t>The Board approved the agenda.</w:t>
      </w:r>
    </w:p>
    <w:p w:rsidR="007C58FC" w:rsidRDefault="007C58FC" w:rsidP="007C58FC">
      <w:pPr>
        <w:tabs>
          <w:tab w:val="left" w:pos="8910"/>
        </w:tabs>
        <w:spacing w:line="360" w:lineRule="auto"/>
        <w:ind w:right="180"/>
        <w:jc w:val="both"/>
        <w:rPr>
          <w:rFonts w:eastAsia="Times New Roman"/>
          <w:b/>
          <w:color w:val="000000"/>
        </w:rPr>
      </w:pPr>
    </w:p>
    <w:p w:rsidR="007C58FC" w:rsidRDefault="007C58FC" w:rsidP="007C58FC">
      <w:pPr>
        <w:tabs>
          <w:tab w:val="left" w:pos="8910"/>
        </w:tabs>
        <w:spacing w:line="360" w:lineRule="auto"/>
        <w:ind w:right="180"/>
        <w:jc w:val="both"/>
        <w:rPr>
          <w:rFonts w:eastAsia="Times New Roman"/>
          <w:b/>
          <w:color w:val="000000"/>
        </w:rPr>
      </w:pPr>
      <w:r w:rsidRPr="006908DA">
        <w:rPr>
          <w:rFonts w:eastAsia="Times New Roman"/>
          <w:b/>
          <w:color w:val="000000"/>
        </w:rPr>
        <w:t xml:space="preserve">Agenda 4: </w:t>
      </w:r>
    </w:p>
    <w:p w:rsidR="007C58FC" w:rsidRPr="006908DA" w:rsidRDefault="007C58FC" w:rsidP="007C58FC">
      <w:pPr>
        <w:tabs>
          <w:tab w:val="left" w:pos="8910"/>
        </w:tabs>
        <w:spacing w:line="360" w:lineRule="auto"/>
        <w:ind w:right="180"/>
        <w:jc w:val="both"/>
        <w:rPr>
          <w:b/>
          <w:color w:val="222222"/>
          <w:shd w:val="clear" w:color="auto" w:fill="FFFFFF"/>
        </w:rPr>
      </w:pPr>
      <w:r w:rsidRPr="006908DA">
        <w:rPr>
          <w:b/>
          <w:color w:val="222222"/>
          <w:shd w:val="clear" w:color="auto" w:fill="FFFFFF"/>
        </w:rPr>
        <w:t>Review of results of previous even semester exams, achievements and feedback of the department if any</w:t>
      </w:r>
    </w:p>
    <w:p w:rsidR="007C58FC" w:rsidRPr="006908DA" w:rsidRDefault="007C58FC" w:rsidP="007C58FC">
      <w:pPr>
        <w:tabs>
          <w:tab w:val="left" w:pos="8910"/>
        </w:tabs>
        <w:spacing w:line="360" w:lineRule="auto"/>
        <w:ind w:right="180"/>
        <w:jc w:val="both"/>
        <w:rPr>
          <w:color w:val="222222"/>
          <w:shd w:val="clear" w:color="auto" w:fill="FFFFFF"/>
        </w:rPr>
      </w:pPr>
      <w:r w:rsidRPr="006908DA">
        <w:rPr>
          <w:color w:val="222222"/>
          <w:shd w:val="clear" w:color="auto" w:fill="FFFFFF"/>
        </w:rPr>
        <w:t>The Chair Person presented the details about the odd semester exam results. Since results were comparatively better, the board appreciated the faculties’ effort in this regard. Board also suggested having some measures to increase the performance of the students and to get 100% results in all subjects.</w:t>
      </w:r>
    </w:p>
    <w:p w:rsidR="007C58FC" w:rsidRPr="006908DA" w:rsidRDefault="007C58FC" w:rsidP="007C58FC">
      <w:pPr>
        <w:tabs>
          <w:tab w:val="left" w:pos="8910"/>
        </w:tabs>
        <w:spacing w:line="360" w:lineRule="auto"/>
        <w:ind w:right="180"/>
        <w:jc w:val="both"/>
        <w:rPr>
          <w:color w:val="222222"/>
          <w:shd w:val="clear" w:color="auto" w:fill="FFFFFF"/>
        </w:rPr>
      </w:pPr>
      <w:r w:rsidRPr="006908DA">
        <w:rPr>
          <w:color w:val="222222"/>
          <w:shd w:val="clear" w:color="auto" w:fill="FFFFFF"/>
        </w:rPr>
        <w:t>Member presented the activity report and achievement of the department before the board. The board appreciated the faculty’s efforts in organizing the innovative programmes like interclass fest, industrial visit, field visit etc.  Board expressed their happiness regarding the admission status of the department.</w:t>
      </w:r>
    </w:p>
    <w:p w:rsidR="007C58FC" w:rsidRPr="006908DA" w:rsidRDefault="007C58FC" w:rsidP="007C58FC">
      <w:pPr>
        <w:tabs>
          <w:tab w:val="left" w:pos="8910"/>
        </w:tabs>
        <w:spacing w:line="360" w:lineRule="auto"/>
        <w:ind w:right="180"/>
        <w:jc w:val="both"/>
        <w:rPr>
          <w:color w:val="222222"/>
          <w:shd w:val="clear" w:color="auto" w:fill="FFFFFF"/>
        </w:rPr>
      </w:pPr>
      <w:r w:rsidRPr="006908DA">
        <w:rPr>
          <w:color w:val="222222"/>
          <w:shd w:val="clear" w:color="auto" w:fill="FFFFFF"/>
        </w:rPr>
        <w:t>The approved the Agenda (Annexure 3)</w:t>
      </w:r>
    </w:p>
    <w:p w:rsidR="007C58FC" w:rsidRPr="006908DA" w:rsidRDefault="007C58FC" w:rsidP="007C58FC">
      <w:pPr>
        <w:tabs>
          <w:tab w:val="left" w:pos="8910"/>
        </w:tabs>
        <w:spacing w:line="360" w:lineRule="auto"/>
        <w:ind w:right="180"/>
        <w:jc w:val="both"/>
        <w:rPr>
          <w:rFonts w:eastAsia="Times New Roman"/>
          <w:b/>
          <w:color w:val="000000"/>
        </w:rPr>
      </w:pPr>
    </w:p>
    <w:p w:rsidR="007C58FC" w:rsidRDefault="007C58FC" w:rsidP="007C58FC">
      <w:pPr>
        <w:tabs>
          <w:tab w:val="left" w:pos="8910"/>
        </w:tabs>
        <w:spacing w:line="360" w:lineRule="auto"/>
        <w:ind w:right="180"/>
        <w:jc w:val="both"/>
        <w:rPr>
          <w:rFonts w:eastAsia="Times New Roman"/>
          <w:b/>
          <w:color w:val="000000"/>
        </w:rPr>
      </w:pPr>
      <w:r w:rsidRPr="006908DA">
        <w:rPr>
          <w:rFonts w:eastAsia="Times New Roman"/>
          <w:b/>
          <w:color w:val="000000"/>
        </w:rPr>
        <w:t xml:space="preserve">Agenda 5: </w:t>
      </w:r>
    </w:p>
    <w:p w:rsidR="007C58FC" w:rsidRPr="006908DA" w:rsidRDefault="007C58FC" w:rsidP="007C58FC">
      <w:pPr>
        <w:tabs>
          <w:tab w:val="left" w:pos="8910"/>
        </w:tabs>
        <w:spacing w:line="360" w:lineRule="auto"/>
        <w:ind w:right="180"/>
        <w:jc w:val="both"/>
        <w:rPr>
          <w:b/>
        </w:rPr>
      </w:pPr>
      <w:r w:rsidRPr="006908DA">
        <w:rPr>
          <w:b/>
        </w:rPr>
        <w:t>Approval of New Courses introduced in the department</w:t>
      </w:r>
    </w:p>
    <w:p w:rsidR="007C58FC" w:rsidRPr="006908DA" w:rsidRDefault="007C58FC" w:rsidP="007C58FC">
      <w:pPr>
        <w:tabs>
          <w:tab w:val="left" w:pos="8910"/>
        </w:tabs>
        <w:spacing w:line="360" w:lineRule="auto"/>
        <w:ind w:right="180"/>
        <w:jc w:val="both"/>
        <w:rPr>
          <w:rFonts w:eastAsia="Times New Roman"/>
          <w:color w:val="000000"/>
        </w:rPr>
      </w:pPr>
      <w:r w:rsidRPr="006908DA">
        <w:rPr>
          <w:rFonts w:eastAsia="Times New Roman"/>
          <w:color w:val="000000"/>
        </w:rPr>
        <w:t>No new course has been introduced in the department in this year.</w:t>
      </w:r>
    </w:p>
    <w:p w:rsidR="007C58FC" w:rsidRPr="006908DA" w:rsidRDefault="007C58FC" w:rsidP="007C58FC">
      <w:pPr>
        <w:tabs>
          <w:tab w:val="left" w:pos="8910"/>
        </w:tabs>
        <w:spacing w:line="360" w:lineRule="auto"/>
        <w:ind w:right="180"/>
        <w:jc w:val="both"/>
        <w:rPr>
          <w:rFonts w:eastAsia="Times New Roman"/>
          <w:b/>
          <w:color w:val="000000"/>
        </w:rPr>
      </w:pPr>
    </w:p>
    <w:p w:rsidR="007C58FC" w:rsidRDefault="007C58FC" w:rsidP="007C58FC">
      <w:pPr>
        <w:tabs>
          <w:tab w:val="left" w:pos="8910"/>
        </w:tabs>
        <w:spacing w:line="360" w:lineRule="auto"/>
        <w:ind w:right="180"/>
        <w:jc w:val="both"/>
        <w:rPr>
          <w:rFonts w:eastAsia="Times New Roman"/>
          <w:b/>
          <w:color w:val="000000"/>
        </w:rPr>
      </w:pPr>
      <w:r w:rsidRPr="006908DA">
        <w:rPr>
          <w:rFonts w:eastAsia="Times New Roman"/>
          <w:b/>
          <w:color w:val="000000"/>
        </w:rPr>
        <w:t xml:space="preserve">Agenda 6: </w:t>
      </w:r>
    </w:p>
    <w:p w:rsidR="007C58FC" w:rsidRPr="006908DA" w:rsidRDefault="007C58FC" w:rsidP="007C58FC">
      <w:pPr>
        <w:tabs>
          <w:tab w:val="left" w:pos="8910"/>
        </w:tabs>
        <w:spacing w:line="360" w:lineRule="auto"/>
        <w:ind w:right="180"/>
        <w:jc w:val="both"/>
        <w:rPr>
          <w:b/>
        </w:rPr>
      </w:pPr>
      <w:r w:rsidRPr="006908DA">
        <w:rPr>
          <w:b/>
        </w:rPr>
        <w:t>Approval of Programme conducted in the Department: Field Project, Research Project and Internship</w:t>
      </w:r>
    </w:p>
    <w:p w:rsidR="007C58FC" w:rsidRPr="006908DA" w:rsidRDefault="007C58FC" w:rsidP="007C58FC">
      <w:pPr>
        <w:tabs>
          <w:tab w:val="left" w:pos="8910"/>
        </w:tabs>
        <w:spacing w:line="360" w:lineRule="auto"/>
        <w:ind w:right="180"/>
        <w:jc w:val="both"/>
      </w:pPr>
      <w:r w:rsidRPr="006908DA">
        <w:t>Members briefed about the field visit organized during the last semester, internship conducted by final year students and research project allotted for 1</w:t>
      </w:r>
      <w:r w:rsidRPr="006908DA">
        <w:rPr>
          <w:vertAlign w:val="superscript"/>
        </w:rPr>
        <w:t>st</w:t>
      </w:r>
      <w:r w:rsidRPr="006908DA">
        <w:t xml:space="preserve"> and 2</w:t>
      </w:r>
      <w:r w:rsidRPr="006908DA">
        <w:rPr>
          <w:vertAlign w:val="superscript"/>
        </w:rPr>
        <w:t>nd</w:t>
      </w:r>
      <w:r w:rsidRPr="006908DA">
        <w:t xml:space="preserve"> year students.</w:t>
      </w:r>
    </w:p>
    <w:p w:rsidR="007C58FC" w:rsidRPr="006908DA" w:rsidRDefault="007C58FC" w:rsidP="007C58FC">
      <w:pPr>
        <w:tabs>
          <w:tab w:val="left" w:pos="8910"/>
        </w:tabs>
        <w:spacing w:line="360" w:lineRule="auto"/>
        <w:ind w:right="180"/>
        <w:jc w:val="both"/>
        <w:rPr>
          <w:rFonts w:eastAsia="Times New Roman"/>
          <w:b/>
          <w:color w:val="000000"/>
        </w:rPr>
      </w:pPr>
      <w:r w:rsidRPr="006908DA">
        <w:t>The board approved the agenda.</w:t>
      </w:r>
    </w:p>
    <w:p w:rsidR="007C58FC" w:rsidRPr="006908DA" w:rsidRDefault="007C58FC" w:rsidP="007C58FC">
      <w:pPr>
        <w:tabs>
          <w:tab w:val="left" w:pos="8910"/>
        </w:tabs>
        <w:spacing w:line="360" w:lineRule="auto"/>
        <w:ind w:right="180"/>
        <w:jc w:val="both"/>
        <w:rPr>
          <w:rFonts w:eastAsia="Times New Roman"/>
          <w:b/>
          <w:color w:val="000000"/>
        </w:rPr>
      </w:pPr>
    </w:p>
    <w:p w:rsidR="007C58FC" w:rsidRDefault="007C58FC" w:rsidP="007C58FC">
      <w:pPr>
        <w:tabs>
          <w:tab w:val="left" w:pos="8910"/>
        </w:tabs>
        <w:spacing w:line="360" w:lineRule="auto"/>
        <w:ind w:right="180"/>
        <w:jc w:val="both"/>
        <w:rPr>
          <w:rFonts w:eastAsia="Times New Roman"/>
          <w:b/>
          <w:color w:val="000000"/>
        </w:rPr>
      </w:pPr>
      <w:r w:rsidRPr="006908DA">
        <w:rPr>
          <w:rFonts w:eastAsia="Times New Roman"/>
          <w:b/>
          <w:color w:val="000000"/>
        </w:rPr>
        <w:t xml:space="preserve">Agenda 7: </w:t>
      </w:r>
    </w:p>
    <w:p w:rsidR="007C58FC" w:rsidRPr="006908DA" w:rsidRDefault="007C58FC" w:rsidP="007C58FC">
      <w:pPr>
        <w:tabs>
          <w:tab w:val="left" w:pos="8910"/>
        </w:tabs>
        <w:spacing w:line="360" w:lineRule="auto"/>
        <w:ind w:right="180"/>
        <w:jc w:val="both"/>
        <w:rPr>
          <w:rFonts w:eastAsia="Times New Roman"/>
          <w:b/>
          <w:color w:val="000000"/>
        </w:rPr>
      </w:pPr>
      <w:r w:rsidRPr="006908DA">
        <w:rPr>
          <w:b/>
        </w:rPr>
        <w:t>Finalizing the list of examiners</w:t>
      </w:r>
    </w:p>
    <w:p w:rsidR="007C58FC" w:rsidRPr="006908DA" w:rsidRDefault="007C58FC" w:rsidP="007C58FC">
      <w:pPr>
        <w:tabs>
          <w:tab w:val="left" w:pos="8910"/>
        </w:tabs>
        <w:spacing w:line="360" w:lineRule="auto"/>
        <w:ind w:right="180"/>
        <w:jc w:val="both"/>
        <w:rPr>
          <w:rFonts w:eastAsia="Times New Roman"/>
          <w:bCs/>
          <w:color w:val="000000"/>
        </w:rPr>
      </w:pPr>
      <w:r w:rsidRPr="006908DA">
        <w:rPr>
          <w:rFonts w:eastAsia="Times New Roman"/>
          <w:bCs/>
          <w:color w:val="000000"/>
        </w:rPr>
        <w:t>Current list of examiners was placed before the board. Based on the Board members suggestions the list is updated.</w:t>
      </w:r>
    </w:p>
    <w:p w:rsidR="007C58FC" w:rsidRPr="006908DA" w:rsidRDefault="007C58FC" w:rsidP="007C58FC">
      <w:pPr>
        <w:tabs>
          <w:tab w:val="left" w:pos="8910"/>
        </w:tabs>
        <w:spacing w:line="360" w:lineRule="auto"/>
        <w:ind w:right="180"/>
        <w:jc w:val="both"/>
        <w:rPr>
          <w:rFonts w:eastAsia="Times New Roman"/>
          <w:bCs/>
          <w:color w:val="000000"/>
        </w:rPr>
      </w:pPr>
      <w:r w:rsidRPr="006908DA">
        <w:rPr>
          <w:rFonts w:eastAsia="Times New Roman"/>
          <w:bCs/>
          <w:color w:val="000000"/>
        </w:rPr>
        <w:t>Revised list is approved (Annexure 4)</w:t>
      </w:r>
    </w:p>
    <w:p w:rsidR="007C58FC" w:rsidRPr="006908DA" w:rsidRDefault="007C58FC" w:rsidP="007C58FC">
      <w:pPr>
        <w:tabs>
          <w:tab w:val="left" w:pos="8910"/>
        </w:tabs>
        <w:spacing w:line="360" w:lineRule="auto"/>
        <w:ind w:right="29"/>
        <w:jc w:val="both"/>
        <w:rPr>
          <w:b/>
          <w:bCs/>
        </w:rPr>
      </w:pPr>
    </w:p>
    <w:p w:rsidR="007C58FC" w:rsidRDefault="007C58FC" w:rsidP="007C58FC">
      <w:pPr>
        <w:tabs>
          <w:tab w:val="left" w:pos="8910"/>
        </w:tabs>
        <w:spacing w:line="360" w:lineRule="auto"/>
        <w:ind w:right="29"/>
        <w:jc w:val="both"/>
        <w:rPr>
          <w:b/>
          <w:bCs/>
        </w:rPr>
      </w:pPr>
      <w:r w:rsidRPr="006908DA">
        <w:rPr>
          <w:b/>
          <w:bCs/>
        </w:rPr>
        <w:t xml:space="preserve">Agenda 8: </w:t>
      </w:r>
    </w:p>
    <w:p w:rsidR="007C58FC" w:rsidRPr="006908DA" w:rsidRDefault="007C58FC" w:rsidP="007C58FC">
      <w:pPr>
        <w:tabs>
          <w:tab w:val="left" w:pos="8910"/>
        </w:tabs>
        <w:spacing w:line="360" w:lineRule="auto"/>
        <w:ind w:right="29"/>
        <w:jc w:val="both"/>
        <w:rPr>
          <w:b/>
        </w:rPr>
      </w:pPr>
      <w:r w:rsidRPr="006908DA">
        <w:rPr>
          <w:b/>
        </w:rPr>
        <w:t>Any other matter</w:t>
      </w:r>
    </w:p>
    <w:p w:rsidR="007C58FC" w:rsidRPr="006908DA" w:rsidRDefault="007C58FC" w:rsidP="007C58F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270" w:hanging="180"/>
        <w:jc w:val="both"/>
        <w:rPr>
          <w:rFonts w:ascii="Times New Roman" w:hAnsi="Times New Roman"/>
          <w:sz w:val="24"/>
          <w:szCs w:val="24"/>
        </w:rPr>
      </w:pPr>
      <w:r w:rsidRPr="006908DA">
        <w:rPr>
          <w:rFonts w:ascii="Times New Roman" w:hAnsi="Times New Roman"/>
          <w:sz w:val="24"/>
          <w:szCs w:val="24"/>
        </w:rPr>
        <w:t>The Board suggested encouraging the s</w:t>
      </w:r>
      <w:bookmarkStart w:id="0" w:name="_GoBack"/>
      <w:bookmarkEnd w:id="0"/>
      <w:r w:rsidRPr="006908DA">
        <w:rPr>
          <w:rFonts w:ascii="Times New Roman" w:hAnsi="Times New Roman"/>
          <w:sz w:val="24"/>
          <w:szCs w:val="24"/>
        </w:rPr>
        <w:t>tudents to pursue more online courses through Swayam platform.</w:t>
      </w:r>
    </w:p>
    <w:p w:rsidR="007C58FC" w:rsidRPr="006908DA" w:rsidRDefault="007C58FC" w:rsidP="007C58F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270" w:hanging="180"/>
        <w:jc w:val="both"/>
        <w:rPr>
          <w:rFonts w:ascii="Times New Roman" w:hAnsi="Times New Roman"/>
          <w:sz w:val="24"/>
          <w:szCs w:val="24"/>
        </w:rPr>
      </w:pPr>
      <w:r w:rsidRPr="006908DA">
        <w:rPr>
          <w:rFonts w:ascii="Times New Roman" w:hAnsi="Times New Roman"/>
          <w:sz w:val="24"/>
          <w:szCs w:val="24"/>
        </w:rPr>
        <w:t>The Board also suggested for encouraging the students to conduct mini project through primary data.</w:t>
      </w:r>
    </w:p>
    <w:p w:rsidR="007C58FC" w:rsidRPr="006908DA" w:rsidRDefault="007C58FC" w:rsidP="007C58FC">
      <w:pPr>
        <w:tabs>
          <w:tab w:val="left" w:pos="8910"/>
        </w:tabs>
        <w:spacing w:line="360" w:lineRule="auto"/>
        <w:ind w:firstLine="270"/>
        <w:jc w:val="both"/>
      </w:pPr>
      <w:r w:rsidRPr="006908DA">
        <w:t>Meeting concluded with vote of Thanks</w:t>
      </w:r>
      <w:r w:rsidRPr="006908DA">
        <w:tab/>
      </w:r>
      <w:r w:rsidRPr="006908DA">
        <w:tab/>
      </w:r>
    </w:p>
    <w:p w:rsidR="007C58FC" w:rsidRPr="006908DA" w:rsidRDefault="007C58FC" w:rsidP="007C58FC">
      <w:pPr>
        <w:tabs>
          <w:tab w:val="left" w:pos="8910"/>
        </w:tabs>
        <w:spacing w:line="360" w:lineRule="auto"/>
        <w:ind w:left="6480"/>
      </w:pPr>
      <w:r w:rsidRPr="006908DA">
        <w:t>Sd/-</w:t>
      </w:r>
    </w:p>
    <w:p w:rsidR="007C58FC" w:rsidRPr="006908DA" w:rsidRDefault="007C58FC" w:rsidP="007C58FC">
      <w:pPr>
        <w:tabs>
          <w:tab w:val="left" w:pos="900"/>
          <w:tab w:val="left" w:pos="8910"/>
        </w:tabs>
        <w:spacing w:line="360" w:lineRule="auto"/>
        <w:ind w:left="6480"/>
      </w:pPr>
      <w:r w:rsidRPr="006908DA">
        <w:t xml:space="preserve">        Ms. Shakunthala</w:t>
      </w:r>
    </w:p>
    <w:p w:rsidR="007C58FC" w:rsidRPr="006908DA" w:rsidRDefault="007C58FC" w:rsidP="007C58FC">
      <w:pPr>
        <w:tabs>
          <w:tab w:val="left" w:pos="900"/>
          <w:tab w:val="left" w:pos="8910"/>
        </w:tabs>
        <w:spacing w:line="360" w:lineRule="auto"/>
        <w:ind w:left="6480"/>
      </w:pPr>
      <w:r w:rsidRPr="006908DA">
        <w:t xml:space="preserve">     (B.O.S Chairperson)</w:t>
      </w:r>
    </w:p>
    <w:p w:rsidR="001B110E" w:rsidRDefault="001B110E"/>
    <w:sectPr w:rsidR="001B110E" w:rsidSect="001D3EE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12D" w:rsidRDefault="009F112D" w:rsidP="001C1EBF">
      <w:r>
        <w:separator/>
      </w:r>
    </w:p>
  </w:endnote>
  <w:endnote w:type="continuationSeparator" w:id="1">
    <w:p w:rsidR="009F112D" w:rsidRDefault="009F112D" w:rsidP="001C1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448758"/>
      <w:docPartObj>
        <w:docPartGallery w:val="Page Numbers (Bottom of Page)"/>
        <w:docPartUnique/>
      </w:docPartObj>
    </w:sdtPr>
    <w:sdtEndPr>
      <w:rPr>
        <w:noProof/>
      </w:rPr>
    </w:sdtEndPr>
    <w:sdtContent>
      <w:p w:rsidR="001C1EBF" w:rsidRDefault="001D3EE8" w:rsidP="0041432F">
        <w:pPr>
          <w:pStyle w:val="Footer"/>
          <w:tabs>
            <w:tab w:val="clear" w:pos="4513"/>
          </w:tabs>
          <w:jc w:val="center"/>
        </w:pPr>
        <w:r>
          <w:fldChar w:fldCharType="begin"/>
        </w:r>
        <w:r w:rsidR="001C1EBF">
          <w:instrText xml:space="preserve"> PAGE   \* MERGEFORMAT </w:instrText>
        </w:r>
        <w:r>
          <w:fldChar w:fldCharType="separate"/>
        </w:r>
        <w:r w:rsidR="008B1F7A">
          <w:rPr>
            <w:noProof/>
          </w:rPr>
          <w:t>3</w:t>
        </w:r>
        <w:r>
          <w:rPr>
            <w:noProof/>
          </w:rPr>
          <w:fldChar w:fldCharType="end"/>
        </w:r>
      </w:p>
    </w:sdtContent>
  </w:sdt>
  <w:p w:rsidR="001C1EBF" w:rsidRDefault="001C1E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12D" w:rsidRDefault="009F112D" w:rsidP="001C1EBF">
      <w:r>
        <w:separator/>
      </w:r>
    </w:p>
  </w:footnote>
  <w:footnote w:type="continuationSeparator" w:id="1">
    <w:p w:rsidR="009F112D" w:rsidRDefault="009F112D" w:rsidP="001C1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211"/>
    <w:multiLevelType w:val="hybridMultilevel"/>
    <w:tmpl w:val="DBE0A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BD24E24"/>
    <w:multiLevelType w:val="hybridMultilevel"/>
    <w:tmpl w:val="BF0235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020076E"/>
    <w:multiLevelType w:val="hybridMultilevel"/>
    <w:tmpl w:val="BF0235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rsids>
    <w:rsidRoot w:val="002105EC"/>
    <w:rsid w:val="001B110E"/>
    <w:rsid w:val="001C1EBF"/>
    <w:rsid w:val="001D3EE8"/>
    <w:rsid w:val="002105EC"/>
    <w:rsid w:val="002953FB"/>
    <w:rsid w:val="0041432F"/>
    <w:rsid w:val="004B33E5"/>
    <w:rsid w:val="00622587"/>
    <w:rsid w:val="007C58FC"/>
    <w:rsid w:val="008B1F7A"/>
    <w:rsid w:val="008C2401"/>
    <w:rsid w:val="008C59F0"/>
    <w:rsid w:val="009F112D"/>
    <w:rsid w:val="00CE2B68"/>
    <w:rsid w:val="00D24045"/>
    <w:rsid w:val="00E26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7C58FC"/>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7C58FC"/>
    <w:rPr>
      <w:rFonts w:ascii="Calibri" w:eastAsia="Calibri" w:hAnsi="Calibri" w:cs="Calibri"/>
      <w:color w:val="000000"/>
      <w:u w:color="000000"/>
      <w:bdr w:val="nil"/>
      <w:lang w:val="en-US"/>
    </w:rPr>
  </w:style>
  <w:style w:type="table" w:styleId="TableGrid">
    <w:name w:val="Table Grid"/>
    <w:basedOn w:val="TableNormal"/>
    <w:uiPriority w:val="39"/>
    <w:qFormat/>
    <w:rsid w:val="007C58FC"/>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C58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7C58FC"/>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7C58FC"/>
    <w:rPr>
      <w:rFonts w:ascii="Calibri" w:eastAsia="Calibri" w:hAnsi="Calibri" w:cs="Calibri"/>
      <w:color w:val="000000"/>
      <w:u w:color="000000"/>
      <w:bdr w:val="nil"/>
      <w:lang w:val="en-US"/>
    </w:rPr>
  </w:style>
  <w:style w:type="table" w:styleId="TableGrid">
    <w:name w:val="Table Grid"/>
    <w:basedOn w:val="TableNormal"/>
    <w:uiPriority w:val="39"/>
    <w:qFormat/>
    <w:rsid w:val="007C58FC"/>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C58F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dmcollege@sdmcujire.i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SDMC</cp:lastModifiedBy>
  <cp:revision>10</cp:revision>
  <dcterms:created xsi:type="dcterms:W3CDTF">2024-05-08T11:16:00Z</dcterms:created>
  <dcterms:modified xsi:type="dcterms:W3CDTF">2024-09-26T09:45:00Z</dcterms:modified>
</cp:coreProperties>
</file>